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D3F68" w14:textId="77777777" w:rsidR="003517F0" w:rsidRPr="004A3A1E" w:rsidRDefault="003517F0" w:rsidP="00F55CB8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A3A1E">
        <w:rPr>
          <w:rFonts w:asciiTheme="minorHAnsi" w:hAnsiTheme="minorHAnsi" w:cstheme="minorHAnsi"/>
          <w:b/>
          <w:bCs/>
          <w:sz w:val="24"/>
          <w:szCs w:val="24"/>
        </w:rPr>
        <w:t>Załącznik nr 2 do zaproszenia</w:t>
      </w:r>
    </w:p>
    <w:p w14:paraId="2C566162" w14:textId="77777777" w:rsidR="003517F0" w:rsidRPr="004A3A1E" w:rsidRDefault="003517F0" w:rsidP="00F55CB8">
      <w:pPr>
        <w:spacing w:before="36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A3A1E">
        <w:rPr>
          <w:rFonts w:asciiTheme="minorHAnsi" w:hAnsiTheme="minorHAnsi" w:cstheme="minorHAnsi"/>
          <w:b/>
          <w:bCs/>
          <w:sz w:val="24"/>
          <w:szCs w:val="24"/>
        </w:rPr>
        <w:t>FORMULARZ OFERTOWY</w:t>
      </w:r>
    </w:p>
    <w:p w14:paraId="33A77CF3" w14:textId="24ABE770" w:rsidR="00B93EDF" w:rsidRPr="00812D63" w:rsidRDefault="003517F0" w:rsidP="00F55CB8">
      <w:pPr>
        <w:spacing w:before="36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12D63">
        <w:rPr>
          <w:rFonts w:asciiTheme="minorHAnsi" w:hAnsiTheme="minorHAnsi" w:cstheme="minorHAnsi"/>
          <w:sz w:val="24"/>
          <w:szCs w:val="24"/>
        </w:rPr>
        <w:t>w postępowaniu o udzielenie zamówienia publicznego o wartości nie przekraczającej kwoty 1</w:t>
      </w:r>
      <w:r w:rsidR="00812D63" w:rsidRPr="00812D63">
        <w:rPr>
          <w:rFonts w:asciiTheme="minorHAnsi" w:hAnsiTheme="minorHAnsi" w:cstheme="minorHAnsi"/>
          <w:sz w:val="24"/>
          <w:szCs w:val="24"/>
        </w:rPr>
        <w:t>7</w:t>
      </w:r>
      <w:r w:rsidRPr="00812D63">
        <w:rPr>
          <w:rFonts w:asciiTheme="minorHAnsi" w:hAnsiTheme="minorHAnsi" w:cstheme="minorHAnsi"/>
          <w:sz w:val="24"/>
          <w:szCs w:val="24"/>
        </w:rPr>
        <w:t xml:space="preserve">0 000 zł netto pn.: </w:t>
      </w:r>
      <w:bookmarkStart w:id="0" w:name="_Hlk205293078"/>
      <w:bookmarkStart w:id="1" w:name="_Hlk205293027"/>
      <w:r w:rsidR="00B93EDF" w:rsidRPr="00812D63">
        <w:rPr>
          <w:rFonts w:asciiTheme="minorHAnsi" w:hAnsiTheme="minorHAnsi" w:cstheme="minorHAnsi"/>
          <w:b/>
          <w:bCs/>
          <w:sz w:val="24"/>
          <w:szCs w:val="24"/>
        </w:rPr>
        <w:t>„</w:t>
      </w:r>
      <w:bookmarkEnd w:id="0"/>
      <w:r w:rsidR="00812D63" w:rsidRPr="00812D63">
        <w:rPr>
          <w:rFonts w:ascii="Calibri" w:hAnsi="Calibri" w:cstheme="minorHAnsi"/>
          <w:b/>
          <w:sz w:val="24"/>
          <w:szCs w:val="24"/>
        </w:rPr>
        <w:t xml:space="preserve">Przeprowadzenie branżowych szkoleń zawodowych w Branżowym Centrum Umiejętności </w:t>
      </w:r>
      <w:r w:rsidR="00812D63" w:rsidRPr="00812D63">
        <w:rPr>
          <w:rFonts w:ascii="Calibri" w:hAnsi="Calibri" w:cs="Calibri"/>
          <w:b/>
          <w:bCs/>
          <w:sz w:val="24"/>
          <w:szCs w:val="24"/>
        </w:rPr>
        <w:t xml:space="preserve">– SPEDYCJA </w:t>
      </w:r>
      <w:r w:rsidR="00C0507C">
        <w:rPr>
          <w:rFonts w:ascii="Calibri" w:hAnsi="Calibri" w:cs="Calibri"/>
          <w:b/>
          <w:sz w:val="24"/>
          <w:szCs w:val="24"/>
        </w:rPr>
        <w:t xml:space="preserve">w </w:t>
      </w:r>
      <w:r w:rsidR="00812D63" w:rsidRPr="00812D63">
        <w:rPr>
          <w:rFonts w:ascii="Calibri" w:hAnsi="Calibri" w:cs="Calibri"/>
          <w:b/>
          <w:sz w:val="24"/>
          <w:szCs w:val="24"/>
        </w:rPr>
        <w:t>Zdzieszowicach,</w:t>
      </w:r>
      <w:r w:rsidR="00812D63" w:rsidRPr="00812D63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812D63" w:rsidRPr="00812D63">
        <w:rPr>
          <w:rFonts w:ascii="Calibri" w:eastAsia="Calibri" w:hAnsi="Calibri" w:cs="Calibri"/>
          <w:b/>
          <w:sz w:val="24"/>
          <w:szCs w:val="24"/>
        </w:rPr>
        <w:t>w ramach przedsięwzięcia pn.</w:t>
      </w:r>
      <w:r w:rsidR="00812D63" w:rsidRPr="00812D63">
        <w:rPr>
          <w:rFonts w:ascii="Calibri" w:hAnsi="Calibri"/>
          <w:b/>
          <w:sz w:val="24"/>
          <w:szCs w:val="24"/>
        </w:rPr>
        <w:t xml:space="preserve"> „</w:t>
      </w:r>
      <w:r w:rsidR="00812D63" w:rsidRPr="00812D63">
        <w:rPr>
          <w:rFonts w:ascii="Calibri" w:eastAsia="Calibri" w:hAnsi="Calibri" w:cs="Calibri"/>
          <w:b/>
          <w:sz w:val="24"/>
          <w:szCs w:val="24"/>
        </w:rPr>
        <w:t>Branżowe Centrum Umiejętności – SPEDYCJA” realizowanego w ramach konkursu Utworzenie i wsparcie funkcjonowania 120 Branżowych Centrum Umiejętności (BCU), realizujących koncepcję Centrów Doskonałości Zawodowych (</w:t>
      </w:r>
      <w:proofErr w:type="spellStart"/>
      <w:r w:rsidR="00812D63" w:rsidRPr="00812D63">
        <w:rPr>
          <w:rFonts w:ascii="Calibri" w:eastAsia="Calibri" w:hAnsi="Calibri" w:cs="Calibri"/>
          <w:b/>
          <w:sz w:val="24"/>
          <w:szCs w:val="24"/>
        </w:rPr>
        <w:t>CoVes</w:t>
      </w:r>
      <w:proofErr w:type="spellEnd"/>
      <w:r w:rsidR="00812D63" w:rsidRPr="00812D63">
        <w:rPr>
          <w:rFonts w:ascii="Calibri" w:eastAsia="Calibri" w:hAnsi="Calibri" w:cs="Calibri"/>
          <w:b/>
          <w:sz w:val="24"/>
          <w:szCs w:val="24"/>
        </w:rPr>
        <w:t>) współfinansowanego ze środków Krajowego Planu Odbudowy i  Zwiększania Odporności”</w:t>
      </w:r>
      <w:r w:rsidR="00B93EDF" w:rsidRPr="00812D63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bookmarkEnd w:id="1"/>
    <w:p w14:paraId="7C6B4B2C" w14:textId="606750F6" w:rsidR="003517F0" w:rsidRPr="004A3A1E" w:rsidRDefault="00217CC1" w:rsidP="00F55CB8">
      <w:pPr>
        <w:spacing w:before="36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</w:t>
      </w:r>
      <w:r w:rsidR="003517F0" w:rsidRPr="004A3A1E">
        <w:rPr>
          <w:rFonts w:asciiTheme="minorHAnsi" w:hAnsiTheme="minorHAnsi" w:cstheme="minorHAnsi"/>
          <w:sz w:val="24"/>
          <w:szCs w:val="24"/>
        </w:rPr>
        <w:t>mię i nazwisko Wykonawcy:</w:t>
      </w:r>
    </w:p>
    <w:p w14:paraId="3B2FC8A7" w14:textId="77777777" w:rsidR="003517F0" w:rsidRPr="004A3A1E" w:rsidRDefault="003517F0" w:rsidP="00F55CB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A3A1E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</w:t>
      </w:r>
    </w:p>
    <w:p w14:paraId="33317746" w14:textId="67C13A0B" w:rsidR="003517F0" w:rsidRPr="004A3A1E" w:rsidRDefault="000153D1" w:rsidP="00F55CB8">
      <w:pPr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="003517F0" w:rsidRPr="004A3A1E">
        <w:rPr>
          <w:rFonts w:asciiTheme="minorHAnsi" w:hAnsiTheme="minorHAnsi" w:cstheme="minorHAnsi"/>
          <w:sz w:val="24"/>
          <w:szCs w:val="24"/>
        </w:rPr>
        <w:t>iejsce zamieszkania:</w:t>
      </w:r>
    </w:p>
    <w:p w14:paraId="0BB992A6" w14:textId="77777777" w:rsidR="003517F0" w:rsidRPr="004A3A1E" w:rsidRDefault="003517F0" w:rsidP="00F55CB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A3A1E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</w:t>
      </w:r>
    </w:p>
    <w:p w14:paraId="666F8FF6" w14:textId="4C816894" w:rsidR="003517F0" w:rsidRPr="004A3A1E" w:rsidRDefault="003517F0" w:rsidP="009F28DE">
      <w:pPr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4A3A1E">
        <w:rPr>
          <w:rFonts w:asciiTheme="minorHAnsi" w:hAnsiTheme="minorHAnsi" w:cstheme="minorHAnsi"/>
          <w:sz w:val="24"/>
          <w:szCs w:val="24"/>
        </w:rPr>
        <w:t>E-mail:</w:t>
      </w:r>
      <w:r w:rsidR="00F55CB8" w:rsidRPr="004A3A1E">
        <w:rPr>
          <w:rFonts w:asciiTheme="minorHAnsi" w:hAnsiTheme="minorHAnsi" w:cstheme="minorHAnsi"/>
          <w:sz w:val="24"/>
          <w:szCs w:val="24"/>
        </w:rPr>
        <w:t xml:space="preserve"> </w:t>
      </w:r>
      <w:r w:rsidRPr="004A3A1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……………………………………………………………………….</w:t>
      </w:r>
    </w:p>
    <w:p w14:paraId="60F2B0E0" w14:textId="1B95C797" w:rsidR="003517F0" w:rsidRPr="004A3A1E" w:rsidRDefault="003517F0" w:rsidP="009F28DE">
      <w:pPr>
        <w:spacing w:before="12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A3A1E">
        <w:rPr>
          <w:rFonts w:asciiTheme="minorHAnsi" w:hAnsiTheme="minorHAnsi" w:cstheme="minorHAnsi"/>
          <w:sz w:val="24"/>
          <w:szCs w:val="24"/>
        </w:rPr>
        <w:t>Numer telefonu do kontaktu:</w:t>
      </w:r>
      <w:r w:rsidR="00F55CB8" w:rsidRPr="004A3A1E">
        <w:rPr>
          <w:rFonts w:asciiTheme="minorHAnsi" w:hAnsiTheme="minorHAnsi" w:cstheme="minorHAnsi"/>
          <w:sz w:val="24"/>
          <w:szCs w:val="24"/>
        </w:rPr>
        <w:t xml:space="preserve"> </w:t>
      </w:r>
      <w:r w:rsidRPr="004A3A1E">
        <w:rPr>
          <w:rFonts w:asciiTheme="minorHAnsi" w:hAnsiTheme="minorHAnsi" w:cstheme="minorHAnsi"/>
          <w:sz w:val="24"/>
          <w:szCs w:val="24"/>
        </w:rPr>
        <w:t>…………………………………..</w:t>
      </w:r>
    </w:p>
    <w:p w14:paraId="7E3B4599" w14:textId="5BD173DD" w:rsidR="005A6A84" w:rsidRDefault="003517F0" w:rsidP="005A6A84">
      <w:pPr>
        <w:pStyle w:val="Akapitzlist"/>
        <w:numPr>
          <w:ilvl w:val="0"/>
          <w:numId w:val="14"/>
        </w:numPr>
        <w:suppressAutoHyphens/>
        <w:spacing w:before="24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B1D24">
        <w:rPr>
          <w:rStyle w:val="StylArialNarrow"/>
          <w:rFonts w:asciiTheme="minorHAnsi" w:hAnsiTheme="minorHAnsi" w:cstheme="minorHAnsi"/>
          <w:sz w:val="24"/>
          <w:szCs w:val="24"/>
        </w:rPr>
        <w:t>Odpowiadając na zaproszenie do złożenia oferty cenowej</w:t>
      </w:r>
      <w:r w:rsidR="00812D63">
        <w:rPr>
          <w:rStyle w:val="StylArialNarrow"/>
          <w:rFonts w:asciiTheme="minorHAnsi" w:hAnsiTheme="minorHAnsi" w:cstheme="minorHAnsi"/>
          <w:sz w:val="24"/>
          <w:szCs w:val="24"/>
        </w:rPr>
        <w:t xml:space="preserve"> na</w:t>
      </w:r>
      <w:r w:rsidRPr="002B1D24">
        <w:rPr>
          <w:rStyle w:val="StylArialNarrow"/>
          <w:rFonts w:asciiTheme="minorHAnsi" w:hAnsiTheme="minorHAnsi" w:cstheme="minorHAnsi"/>
          <w:sz w:val="24"/>
          <w:szCs w:val="24"/>
        </w:rPr>
        <w:t xml:space="preserve"> </w:t>
      </w:r>
      <w:r w:rsidR="00812D63">
        <w:rPr>
          <w:rFonts w:ascii="Calibri" w:hAnsi="Calibri" w:cstheme="minorHAnsi"/>
          <w:b/>
          <w:sz w:val="24"/>
          <w:szCs w:val="24"/>
        </w:rPr>
        <w:t>p</w:t>
      </w:r>
      <w:r w:rsidR="00812D63" w:rsidRPr="00812D63">
        <w:rPr>
          <w:rFonts w:ascii="Calibri" w:hAnsi="Calibri" w:cstheme="minorHAnsi"/>
          <w:b/>
          <w:sz w:val="24"/>
          <w:szCs w:val="24"/>
        </w:rPr>
        <w:t xml:space="preserve">rzeprowadzenie branżowych szkoleń zawodowych w Branżowym Centrum Umiejętności </w:t>
      </w:r>
      <w:r w:rsidR="00812D63" w:rsidRPr="00812D63">
        <w:rPr>
          <w:rFonts w:ascii="Calibri" w:hAnsi="Calibri" w:cs="Calibri"/>
          <w:b/>
          <w:bCs/>
          <w:sz w:val="24"/>
          <w:szCs w:val="24"/>
        </w:rPr>
        <w:t xml:space="preserve">– SPEDYCJA </w:t>
      </w:r>
      <w:r w:rsidR="00812D63">
        <w:rPr>
          <w:rFonts w:ascii="Calibri" w:hAnsi="Calibri" w:cs="Calibri"/>
          <w:b/>
          <w:sz w:val="24"/>
          <w:szCs w:val="24"/>
        </w:rPr>
        <w:t>w </w:t>
      </w:r>
      <w:r w:rsidR="00812D63" w:rsidRPr="00812D63">
        <w:rPr>
          <w:rFonts w:ascii="Calibri" w:hAnsi="Calibri" w:cs="Calibri"/>
          <w:b/>
          <w:sz w:val="24"/>
          <w:szCs w:val="24"/>
        </w:rPr>
        <w:t>Zdzieszowicach</w:t>
      </w:r>
      <w:r w:rsidR="00B93EDF" w:rsidRPr="002B1D24">
        <w:rPr>
          <w:rFonts w:asciiTheme="minorHAnsi" w:hAnsiTheme="minorHAnsi" w:cstheme="minorHAnsi"/>
          <w:sz w:val="24"/>
          <w:szCs w:val="24"/>
        </w:rPr>
        <w:t xml:space="preserve"> oferujemy wykonanie przedmiotu zamówienia zgodnie z wymaganiami określonymi szczegółowo w OPZ za ceny wskazane poniżej:</w:t>
      </w:r>
    </w:p>
    <w:p w14:paraId="732397DC" w14:textId="686B8609" w:rsidR="00242014" w:rsidRDefault="00242014" w:rsidP="00242014">
      <w:pPr>
        <w:pStyle w:val="Akapitzlist"/>
        <w:suppressAutoHyphens/>
        <w:spacing w:before="24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242014">
        <w:rPr>
          <w:rFonts w:asciiTheme="minorHAnsi" w:hAnsiTheme="minorHAnsi" w:cstheme="minorHAnsi"/>
          <w:sz w:val="24"/>
          <w:szCs w:val="24"/>
          <w:highlight w:val="yellow"/>
        </w:rPr>
        <w:t>*Wykonawca wypełnia w części</w:t>
      </w:r>
      <w:r w:rsidR="00F136A3">
        <w:rPr>
          <w:rFonts w:asciiTheme="minorHAnsi" w:hAnsiTheme="minorHAnsi" w:cstheme="minorHAnsi"/>
          <w:sz w:val="24"/>
          <w:szCs w:val="24"/>
          <w:highlight w:val="yellow"/>
        </w:rPr>
        <w:t>,</w:t>
      </w:r>
      <w:r w:rsidRPr="00242014">
        <w:rPr>
          <w:rFonts w:asciiTheme="minorHAnsi" w:hAnsiTheme="minorHAnsi" w:cstheme="minorHAnsi"/>
          <w:sz w:val="24"/>
          <w:szCs w:val="24"/>
          <w:highlight w:val="yellow"/>
        </w:rPr>
        <w:t xml:space="preserve"> na którą składa ofertę</w:t>
      </w:r>
      <w:r w:rsidR="00F136A3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0" w:type="auto"/>
        <w:tblInd w:w="450" w:type="dxa"/>
        <w:tblLook w:val="04A0" w:firstRow="1" w:lastRow="0" w:firstColumn="1" w:lastColumn="0" w:noHBand="0" w:noVBand="1"/>
      </w:tblPr>
      <w:tblGrid>
        <w:gridCol w:w="2292"/>
        <w:gridCol w:w="1576"/>
        <w:gridCol w:w="1669"/>
        <w:gridCol w:w="1530"/>
        <w:gridCol w:w="1543"/>
      </w:tblGrid>
      <w:tr w:rsidR="00812D63" w14:paraId="5C38F3CF" w14:textId="77777777" w:rsidTr="00812D63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E2" w14:textId="0170829C" w:rsidR="00812D63" w:rsidRPr="00812D63" w:rsidRDefault="00812D63">
            <w:pPr>
              <w:pStyle w:val="Akapitzlist"/>
              <w:tabs>
                <w:tab w:val="left" w:pos="-23"/>
              </w:tabs>
              <w:spacing w:line="276" w:lineRule="auto"/>
              <w:ind w:left="-2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zamówienia</w:t>
            </w:r>
            <w:r w:rsidR="009B323E" w:rsidRPr="00F136A3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*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3B0E9" w14:textId="57872EFD" w:rsidR="00812D63" w:rsidRPr="00812D63" w:rsidRDefault="00812D63" w:rsidP="00E35F7A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jednostkowa </w:t>
            </w:r>
            <w:r w:rsidR="00E35F7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  <w:r w:rsidRPr="00812D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za 1 h szkolenia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6A952" w14:textId="77777777" w:rsidR="00812D63" w:rsidRPr="00812D63" w:rsidRDefault="00812D63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 grup uczestniczących w szkoleniu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A7DFD" w14:textId="77777777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ar-SA"/>
              </w:rPr>
            </w:pPr>
            <w:r w:rsidRPr="00812D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 zajęć [godziny]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D9E88" w14:textId="2481851C" w:rsid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12D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</w:t>
            </w:r>
            <w:r w:rsidR="00E35F7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  <w:r w:rsidRPr="00812D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7C802C85" w14:textId="0A3065D1" w:rsidR="00242014" w:rsidRPr="00812D63" w:rsidRDefault="00242014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(2x3x4)</w:t>
            </w:r>
          </w:p>
        </w:tc>
      </w:tr>
      <w:tr w:rsidR="00242014" w14:paraId="5ED1B11A" w14:textId="77777777" w:rsidTr="00812D63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E869" w14:textId="2D841594" w:rsidR="00242014" w:rsidRPr="00812D63" w:rsidRDefault="00242014" w:rsidP="00242014">
            <w:pPr>
              <w:pStyle w:val="Akapitzlist"/>
              <w:tabs>
                <w:tab w:val="left" w:pos="-23"/>
              </w:tabs>
              <w:spacing w:line="276" w:lineRule="auto"/>
              <w:ind w:left="-2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E9E6" w14:textId="3F3C8E28" w:rsidR="00242014" w:rsidRPr="00812D63" w:rsidRDefault="00242014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E9A8" w14:textId="112661A3" w:rsidR="00242014" w:rsidRPr="00812D63" w:rsidRDefault="00242014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A859" w14:textId="087C5A2C" w:rsidR="00242014" w:rsidRPr="00812D63" w:rsidRDefault="00242014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41C2" w14:textId="259C070E" w:rsidR="00242014" w:rsidRPr="00812D63" w:rsidRDefault="00242014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812D63" w14:paraId="257A554B" w14:textId="77777777" w:rsidTr="009450B2">
        <w:trPr>
          <w:trHeight w:val="1705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E3208" w14:textId="77777777" w:rsidR="00812D63" w:rsidRPr="00812D63" w:rsidRDefault="00812D63">
            <w:pPr>
              <w:pStyle w:val="Akapitzlist"/>
              <w:tabs>
                <w:tab w:val="left" w:pos="-23"/>
              </w:tabs>
              <w:spacing w:line="276" w:lineRule="auto"/>
              <w:ind w:left="-23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sz w:val="22"/>
                <w:szCs w:val="22"/>
              </w:rPr>
              <w:t>Cześć nr 1:</w:t>
            </w: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„Automatyzacja i optymalizacja transportu bliskiego w magazynie”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A9D" w14:textId="588C455B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DFB3C" w14:textId="77777777" w:rsidR="00812D63" w:rsidRPr="00812D63" w:rsidRDefault="00812D63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>1 grupa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EA3E" w14:textId="77777777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>15 h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FDE7" w14:textId="12AD3F6A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</w:tr>
      <w:tr w:rsidR="00812D63" w14:paraId="10C74390" w14:textId="77777777" w:rsidTr="009450B2">
        <w:trPr>
          <w:trHeight w:val="1687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6F7EF" w14:textId="77777777" w:rsidR="00812D63" w:rsidRPr="00812D63" w:rsidRDefault="00812D63">
            <w:pPr>
              <w:pStyle w:val="Akapitzlist"/>
              <w:tabs>
                <w:tab w:val="left" w:pos="-23"/>
              </w:tabs>
              <w:spacing w:line="276" w:lineRule="auto"/>
              <w:ind w:left="-23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sz w:val="22"/>
                <w:szCs w:val="22"/>
              </w:rPr>
              <w:t xml:space="preserve">Część nr 2: </w:t>
            </w: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>„Harmonogramowanie czynności manipulacyjnych w magazynie”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275ED" w14:textId="08368429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C05F" w14:textId="77777777" w:rsidR="00812D63" w:rsidRPr="00812D63" w:rsidRDefault="00812D63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3 grupy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AA3A0" w14:textId="77777777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ar-SA"/>
              </w:rPr>
            </w:pPr>
            <w:r w:rsidRPr="00812D63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30 h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403EC" w14:textId="46BA7C05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</w:tr>
      <w:tr w:rsidR="00812D63" w14:paraId="0895CDE6" w14:textId="77777777" w:rsidTr="00812D63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A216" w14:textId="77777777" w:rsidR="00812D63" w:rsidRPr="00812D63" w:rsidRDefault="00812D63">
            <w:pPr>
              <w:pStyle w:val="Akapitzlist"/>
              <w:tabs>
                <w:tab w:val="left" w:pos="-23"/>
              </w:tabs>
              <w:spacing w:line="276" w:lineRule="auto"/>
              <w:ind w:left="-23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Część nr 3: </w:t>
            </w: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>„Jak latać bez samolotu? Transport przesyłek z wykorzystaniem bezzałogowego statku powietrznego”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F75D" w14:textId="68E3C599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8EAB" w14:textId="77777777" w:rsidR="00812D63" w:rsidRPr="00812D63" w:rsidRDefault="00812D63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 grupa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EE78" w14:textId="77777777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Bidi"/>
                <w:bCs/>
                <w:sz w:val="22"/>
                <w:szCs w:val="22"/>
              </w:rPr>
              <w:t>15 h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3BD8" w14:textId="2C0C237E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</w:tr>
      <w:tr w:rsidR="00812D63" w14:paraId="2C8F44BA" w14:textId="77777777" w:rsidTr="00812D63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B0EA" w14:textId="77777777" w:rsidR="00812D63" w:rsidRPr="00812D63" w:rsidRDefault="00812D63">
            <w:pPr>
              <w:pStyle w:val="Akapitzlist"/>
              <w:tabs>
                <w:tab w:val="left" w:pos="-23"/>
              </w:tabs>
              <w:spacing w:line="276" w:lineRule="auto"/>
              <w:ind w:left="-23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sz w:val="22"/>
                <w:szCs w:val="22"/>
              </w:rPr>
              <w:t xml:space="preserve">Część nr 4: „Planowanie czynności </w:t>
            </w: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>manipulacyjnych podczas przeładunku</w:t>
            </w:r>
            <w:r w:rsidRPr="00812D63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0256" w14:textId="494E0678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6481" w14:textId="77777777" w:rsidR="00812D63" w:rsidRPr="00812D63" w:rsidRDefault="00812D63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 grupy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25260" w14:textId="77777777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Bidi"/>
                <w:bCs/>
                <w:sz w:val="22"/>
                <w:szCs w:val="22"/>
              </w:rPr>
              <w:t>30 h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EF87B" w14:textId="507EA8BA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</w:tr>
      <w:tr w:rsidR="00812D63" w14:paraId="011245EC" w14:textId="77777777" w:rsidTr="00812D63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5656" w14:textId="77777777" w:rsidR="00812D63" w:rsidRPr="00812D63" w:rsidRDefault="00812D63">
            <w:pPr>
              <w:pStyle w:val="Akapitzlist"/>
              <w:tabs>
                <w:tab w:val="left" w:pos="-23"/>
              </w:tabs>
              <w:spacing w:line="276" w:lineRule="auto"/>
              <w:ind w:left="-23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sz w:val="22"/>
                <w:szCs w:val="22"/>
              </w:rPr>
              <w:t xml:space="preserve">Część nr 5: </w:t>
            </w: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>„Prawidłowa realizacja obrotu towarowego z zagranicą export/import”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8CEA5" w14:textId="2C2984CA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92FE" w14:textId="77777777" w:rsidR="00812D63" w:rsidRPr="00812D63" w:rsidRDefault="00812D63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 grupa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E845" w14:textId="77777777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Bidi"/>
                <w:bCs/>
                <w:sz w:val="22"/>
                <w:szCs w:val="22"/>
              </w:rPr>
              <w:t>120 h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A2A5" w14:textId="151F050E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</w:tr>
      <w:tr w:rsidR="00812D63" w14:paraId="53003AAD" w14:textId="77777777" w:rsidTr="00812D63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2821" w14:textId="77777777" w:rsidR="00812D63" w:rsidRPr="00812D63" w:rsidRDefault="00812D63">
            <w:pPr>
              <w:tabs>
                <w:tab w:val="left" w:pos="-23"/>
              </w:tabs>
              <w:suppressAutoHyphens/>
              <w:spacing w:line="276" w:lineRule="auto"/>
              <w:ind w:left="-23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ar-SA"/>
              </w:rPr>
            </w:pPr>
            <w:r w:rsidRPr="00812D63">
              <w:rPr>
                <w:rFonts w:asciiTheme="minorHAnsi" w:hAnsiTheme="minorHAnsi" w:cstheme="minorHAnsi"/>
                <w:sz w:val="22"/>
                <w:szCs w:val="22"/>
              </w:rPr>
              <w:t xml:space="preserve">Część nr 6: </w:t>
            </w: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>„Prowadzenie firmy spedycyjnej w szybko zmieniającym się świecie”(zadanie 1)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5912" w14:textId="1CC23247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0023" w14:textId="77777777" w:rsidR="00812D63" w:rsidRPr="00812D63" w:rsidRDefault="00812D63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 grupa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12DD" w14:textId="77777777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54 h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15B15" w14:textId="5C6885DB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</w:tr>
      <w:tr w:rsidR="00812D63" w14:paraId="73630972" w14:textId="77777777" w:rsidTr="00812D63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EDF7" w14:textId="77777777" w:rsidR="00812D63" w:rsidRPr="00812D63" w:rsidRDefault="00812D63">
            <w:pPr>
              <w:tabs>
                <w:tab w:val="left" w:pos="-23"/>
              </w:tabs>
              <w:suppressAutoHyphens/>
              <w:spacing w:line="276" w:lineRule="auto"/>
              <w:ind w:left="-23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sz w:val="22"/>
                <w:szCs w:val="22"/>
              </w:rPr>
              <w:t>Część nr 7: „Prowadzenie firmy spedycyjnej w szybko zmieniającym się świecie”(zadanie 2)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04E1" w14:textId="2E6F0E81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="Calibr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51802" w14:textId="77777777" w:rsidR="00812D63" w:rsidRPr="00812D63" w:rsidRDefault="00812D63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>1 grupa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F09F" w14:textId="77777777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eastAsia="Calibri" w:hAnsiTheme="minorHAnsi" w:cs="Calibr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66 h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F32E" w14:textId="3A196FE5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Bid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</w:tr>
      <w:tr w:rsidR="00812D63" w14:paraId="30BAD9C9" w14:textId="77777777" w:rsidTr="00812D63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3D2C" w14:textId="77777777" w:rsidR="00812D63" w:rsidRPr="00812D63" w:rsidRDefault="00812D63">
            <w:pPr>
              <w:pStyle w:val="Akapitzlist"/>
              <w:tabs>
                <w:tab w:val="left" w:pos="-23"/>
              </w:tabs>
              <w:spacing w:line="276" w:lineRule="auto"/>
              <w:ind w:left="-23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sz w:val="22"/>
                <w:szCs w:val="22"/>
              </w:rPr>
              <w:t xml:space="preserve">Część nr 8: </w:t>
            </w: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>„Transport przesyłek z wykorzystaniem bezzałogowego statku powietrznego”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840B" w14:textId="2DECE290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89A4" w14:textId="77777777" w:rsidR="00812D63" w:rsidRPr="00812D63" w:rsidRDefault="00812D63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 grupy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024C9" w14:textId="77777777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30 h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DC15" w14:textId="2E47AF91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</w:tr>
      <w:tr w:rsidR="00812D63" w14:paraId="4B9F4275" w14:textId="77777777" w:rsidTr="00812D63"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B41CACA" w14:textId="77777777" w:rsidR="00812D63" w:rsidRPr="00812D63" w:rsidRDefault="00812D63">
            <w:pPr>
              <w:pStyle w:val="Akapitzlist"/>
              <w:tabs>
                <w:tab w:val="left" w:pos="-23"/>
              </w:tabs>
              <w:spacing w:line="276" w:lineRule="auto"/>
              <w:ind w:left="-23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sz w:val="22"/>
                <w:szCs w:val="22"/>
              </w:rPr>
              <w:t xml:space="preserve">Część nr 9: </w:t>
            </w: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„Automatyczna identyfikacja ładunków w procesie </w:t>
            </w:r>
            <w:proofErr w:type="spellStart"/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>komisjonowania</w:t>
            </w:r>
            <w:proofErr w:type="spellEnd"/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przesyłek”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60D67E5" w14:textId="216CE11A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B57A516" w14:textId="77777777" w:rsidR="00812D63" w:rsidRPr="00812D63" w:rsidRDefault="00812D63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 grupy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4895" w14:textId="77777777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30 h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6542" w14:textId="6A7A57C3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</w:tr>
      <w:tr w:rsidR="00812D63" w14:paraId="17074F38" w14:textId="77777777" w:rsidTr="00812D63">
        <w:tc>
          <w:tcPr>
            <w:tcW w:w="2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C56629" w14:textId="77777777" w:rsidR="00812D63" w:rsidRPr="00812D63" w:rsidRDefault="00812D63">
            <w:pPr>
              <w:pStyle w:val="Akapitzlist"/>
              <w:tabs>
                <w:tab w:val="left" w:pos="-23"/>
              </w:tabs>
              <w:spacing w:line="276" w:lineRule="auto"/>
              <w:ind w:left="-23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sz w:val="22"/>
                <w:szCs w:val="22"/>
              </w:rPr>
              <w:t xml:space="preserve">Część nr 10: </w:t>
            </w: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>„Dobór urządzeń do mechanizacji prac ładunkowych”</w:t>
            </w: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ECFCB3" w14:textId="6A32646F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A735A5" w14:textId="77777777" w:rsidR="00812D63" w:rsidRPr="00812D63" w:rsidRDefault="00812D63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 grupy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9C1D3E3" w14:textId="77777777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812D63">
              <w:rPr>
                <w:rFonts w:asciiTheme="minorHAnsi" w:eastAsia="Calibri" w:hAnsiTheme="minorHAnsi" w:cs="Calibri"/>
                <w:bCs/>
                <w:sz w:val="22"/>
                <w:szCs w:val="22"/>
              </w:rPr>
              <w:t>30 h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A4FE1" w14:textId="127DC32C" w:rsidR="00812D63" w:rsidRPr="00812D63" w:rsidRDefault="00812D63">
            <w:pPr>
              <w:tabs>
                <w:tab w:val="left" w:pos="450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 zł</w:t>
            </w:r>
          </w:p>
        </w:tc>
      </w:tr>
    </w:tbl>
    <w:p w14:paraId="0168D7EB" w14:textId="575CBEEB" w:rsidR="00F136A3" w:rsidRDefault="0050286C" w:rsidP="00F136A3">
      <w:pPr>
        <w:pStyle w:val="Akapitzlist"/>
        <w:numPr>
          <w:ilvl w:val="0"/>
          <w:numId w:val="14"/>
        </w:numPr>
        <w:tabs>
          <w:tab w:val="left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F136A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F136A3">
        <w:rPr>
          <w:rFonts w:asciiTheme="minorHAnsi" w:hAnsiTheme="minorHAnsi" w:cstheme="minorHAnsi"/>
          <w:sz w:val="24"/>
          <w:szCs w:val="24"/>
          <w:highlight w:val="yellow"/>
        </w:rPr>
        <w:t>jestem/nie jestem</w:t>
      </w:r>
      <w:r w:rsidR="00F136A3" w:rsidRPr="00F136A3">
        <w:rPr>
          <w:rFonts w:asciiTheme="minorHAnsi" w:hAnsiTheme="minorHAnsi" w:cstheme="minorHAnsi"/>
          <w:sz w:val="24"/>
          <w:szCs w:val="24"/>
          <w:highlight w:val="yellow"/>
        </w:rPr>
        <w:t>*</w:t>
      </w:r>
      <w:r w:rsidRPr="00F136A3">
        <w:rPr>
          <w:rFonts w:asciiTheme="minorHAnsi" w:hAnsiTheme="minorHAnsi" w:cstheme="minorHAnsi"/>
          <w:sz w:val="24"/>
          <w:szCs w:val="24"/>
        </w:rPr>
        <w:t xml:space="preserve"> jednocześnie zatrudniony na podstawie umowy o  pracę i osiągam z tego tytułu co najmniej minimalne wynagrodzenie obowiązujące w 2026r. </w:t>
      </w:r>
      <w:bookmarkStart w:id="2" w:name="_GoBack"/>
      <w:bookmarkEnd w:id="2"/>
    </w:p>
    <w:p w14:paraId="0E962BAF" w14:textId="77777777" w:rsidR="00F136A3" w:rsidRDefault="0050286C" w:rsidP="00F136A3">
      <w:pPr>
        <w:pStyle w:val="Akapitzlist"/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F136A3">
        <w:rPr>
          <w:rFonts w:asciiTheme="minorHAnsi" w:hAnsiTheme="minorHAnsi" w:cstheme="minorHAnsi"/>
          <w:sz w:val="24"/>
          <w:szCs w:val="24"/>
        </w:rPr>
        <w:lastRenderedPageBreak/>
        <w:t xml:space="preserve">Oświadczam, że </w:t>
      </w:r>
      <w:r w:rsidRPr="00F136A3">
        <w:rPr>
          <w:rFonts w:asciiTheme="minorHAnsi" w:hAnsiTheme="minorHAnsi" w:cstheme="minorHAnsi"/>
          <w:sz w:val="24"/>
          <w:szCs w:val="24"/>
          <w:highlight w:val="yellow"/>
        </w:rPr>
        <w:t>wykonuję/nie wykonuję</w:t>
      </w:r>
      <w:r w:rsidR="00F136A3" w:rsidRPr="00F136A3">
        <w:rPr>
          <w:rFonts w:asciiTheme="minorHAnsi" w:hAnsiTheme="minorHAnsi" w:cstheme="minorHAnsi"/>
          <w:sz w:val="24"/>
          <w:szCs w:val="24"/>
          <w:highlight w:val="yellow"/>
        </w:rPr>
        <w:t>*</w:t>
      </w:r>
      <w:r w:rsidRPr="00F136A3">
        <w:rPr>
          <w:rFonts w:asciiTheme="minorHAnsi" w:hAnsiTheme="minorHAnsi" w:cstheme="minorHAnsi"/>
          <w:sz w:val="24"/>
          <w:szCs w:val="24"/>
        </w:rPr>
        <w:t xml:space="preserve"> inne umowy zlecenia dla pracodawcy, z którym nie jestem w stosunku pracy</w:t>
      </w:r>
      <w:r w:rsidR="00F136A3">
        <w:rPr>
          <w:rFonts w:asciiTheme="minorHAnsi" w:hAnsiTheme="minorHAnsi" w:cstheme="minorHAnsi"/>
          <w:sz w:val="24"/>
          <w:szCs w:val="24"/>
        </w:rPr>
        <w:t xml:space="preserve"> </w:t>
      </w:r>
      <w:r w:rsidR="00F136A3" w:rsidRPr="00F136A3">
        <w:rPr>
          <w:rFonts w:asciiTheme="minorHAnsi" w:hAnsiTheme="minorHAnsi" w:cstheme="minorHAnsi"/>
          <w:sz w:val="24"/>
          <w:szCs w:val="24"/>
        </w:rPr>
        <w:t>i osiągam z tego tytułu co najmniej minimalne wynagrodzenie obowiązujące w  2026r.</w:t>
      </w:r>
    </w:p>
    <w:p w14:paraId="42A16EF7" w14:textId="321685C2" w:rsidR="00F136A3" w:rsidRDefault="00F136A3" w:rsidP="00F136A3">
      <w:pPr>
        <w:pStyle w:val="Akapitzlist"/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  <w:bCs/>
          <w:iCs/>
          <w:sz w:val="24"/>
          <w:szCs w:val="24"/>
        </w:rPr>
      </w:pPr>
      <w:r w:rsidRPr="00F136A3">
        <w:rPr>
          <w:rFonts w:asciiTheme="minorHAnsi" w:hAnsiTheme="minorHAnsi" w:cstheme="minorHAnsi"/>
          <w:bCs/>
          <w:iCs/>
          <w:sz w:val="24"/>
          <w:szCs w:val="24"/>
          <w:highlight w:val="yellow"/>
        </w:rPr>
        <w:t>*</w:t>
      </w:r>
      <w:r>
        <w:rPr>
          <w:rFonts w:asciiTheme="minorHAnsi" w:hAnsiTheme="minorHAnsi" w:cstheme="minorHAnsi"/>
          <w:bCs/>
          <w:iCs/>
          <w:sz w:val="24"/>
          <w:szCs w:val="24"/>
        </w:rPr>
        <w:t>Wykonawca zaznacza właściwe</w:t>
      </w:r>
    </w:p>
    <w:p w14:paraId="35578D46" w14:textId="77777777" w:rsidR="00812D63" w:rsidRDefault="003517F0" w:rsidP="00F136A3">
      <w:pPr>
        <w:pStyle w:val="Akapitzlist"/>
        <w:numPr>
          <w:ilvl w:val="0"/>
          <w:numId w:val="14"/>
        </w:numPr>
        <w:tabs>
          <w:tab w:val="left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812D63">
        <w:rPr>
          <w:rFonts w:asciiTheme="minorHAnsi" w:hAnsiTheme="minorHAnsi" w:cstheme="minorHAnsi"/>
          <w:sz w:val="24"/>
          <w:szCs w:val="24"/>
        </w:rPr>
        <w:t>W</w:t>
      </w:r>
      <w:r w:rsidR="00F53E75" w:rsidRPr="00812D63">
        <w:rPr>
          <w:rFonts w:asciiTheme="minorHAnsi" w:hAnsiTheme="minorHAnsi" w:cstheme="minorHAnsi"/>
          <w:sz w:val="24"/>
          <w:szCs w:val="24"/>
        </w:rPr>
        <w:t xml:space="preserve"> </w:t>
      </w:r>
      <w:r w:rsidRPr="00812D63">
        <w:rPr>
          <w:rFonts w:asciiTheme="minorHAnsi" w:hAnsiTheme="minorHAnsi" w:cstheme="minorHAnsi"/>
          <w:sz w:val="24"/>
          <w:szCs w:val="24"/>
        </w:rPr>
        <w:t>przypadku wyboru naszej propozycji cenowej, zobowiązujemy się do zawarcia umowy na warunkach określonych w zaproszeniu do składania ofert.</w:t>
      </w:r>
    </w:p>
    <w:p w14:paraId="4F1F484C" w14:textId="1E671A5E" w:rsidR="008C6EAE" w:rsidRPr="00812D63" w:rsidRDefault="00812D63" w:rsidP="00812D63">
      <w:pPr>
        <w:pStyle w:val="Akapitzlist"/>
        <w:numPr>
          <w:ilvl w:val="0"/>
          <w:numId w:val="14"/>
        </w:numPr>
        <w:tabs>
          <w:tab w:val="left" w:pos="360"/>
        </w:tabs>
        <w:autoSpaceDE w:val="0"/>
        <w:autoSpaceDN w:val="0"/>
        <w:adjustRightInd w:val="0"/>
        <w:spacing w:before="24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812D63">
        <w:rPr>
          <w:rStyle w:val="StylArialNarrow"/>
          <w:rFonts w:asciiTheme="minorHAnsi" w:hAnsiTheme="minorHAnsi" w:cstheme="minorHAnsi"/>
          <w:sz w:val="24"/>
          <w:szCs w:val="24"/>
        </w:rPr>
        <w:t xml:space="preserve">Oświadczamy, że </w:t>
      </w:r>
      <w:r w:rsidR="008C6EAE" w:rsidRPr="00812D63">
        <w:rPr>
          <w:rFonts w:asciiTheme="minorHAnsi" w:hAnsiTheme="minorHAnsi" w:cstheme="minorHAnsi"/>
          <w:sz w:val="24"/>
          <w:szCs w:val="24"/>
        </w:rPr>
        <w:t>w cenie oferty zostały uwzględnione wszystkie koszty związane z</w:t>
      </w:r>
      <w:r>
        <w:rPr>
          <w:rFonts w:asciiTheme="minorHAnsi" w:hAnsiTheme="minorHAnsi" w:cstheme="minorHAnsi"/>
          <w:sz w:val="24"/>
          <w:szCs w:val="24"/>
        </w:rPr>
        <w:t> </w:t>
      </w:r>
      <w:r w:rsidR="008C6EAE" w:rsidRPr="00812D63">
        <w:rPr>
          <w:rFonts w:asciiTheme="minorHAnsi" w:hAnsiTheme="minorHAnsi" w:cstheme="minorHAnsi"/>
          <w:sz w:val="24"/>
          <w:szCs w:val="24"/>
        </w:rPr>
        <w:t xml:space="preserve"> realizacją zamówienia wynikające z </w:t>
      </w:r>
      <w:r w:rsidR="00E30018" w:rsidRPr="00812D63">
        <w:rPr>
          <w:rFonts w:asciiTheme="minorHAnsi" w:hAnsiTheme="minorHAnsi" w:cstheme="minorHAnsi"/>
          <w:sz w:val="24"/>
          <w:szCs w:val="24"/>
        </w:rPr>
        <w:t>ogłoszenia</w:t>
      </w:r>
      <w:r w:rsidR="008C6EAE" w:rsidRPr="00812D63">
        <w:rPr>
          <w:rFonts w:asciiTheme="minorHAnsi" w:hAnsiTheme="minorHAnsi" w:cstheme="minorHAnsi"/>
          <w:sz w:val="24"/>
          <w:szCs w:val="24"/>
        </w:rPr>
        <w:t>.</w:t>
      </w:r>
    </w:p>
    <w:p w14:paraId="657D3E2B" w14:textId="77777777" w:rsidR="003517F0" w:rsidRPr="00812D63" w:rsidRDefault="003517F0" w:rsidP="00441B12">
      <w:pPr>
        <w:numPr>
          <w:ilvl w:val="1"/>
          <w:numId w:val="2"/>
        </w:numPr>
        <w:tabs>
          <w:tab w:val="clear" w:pos="340"/>
          <w:tab w:val="left" w:pos="360"/>
        </w:tabs>
        <w:spacing w:line="276" w:lineRule="auto"/>
        <w:ind w:left="360" w:hanging="360"/>
        <w:rPr>
          <w:rStyle w:val="StylArialNarrow"/>
          <w:rFonts w:asciiTheme="minorHAnsi" w:hAnsiTheme="minorHAnsi" w:cstheme="minorHAnsi"/>
          <w:sz w:val="24"/>
          <w:szCs w:val="24"/>
        </w:rPr>
      </w:pPr>
      <w:r w:rsidRPr="00812D63">
        <w:rPr>
          <w:rStyle w:val="StylArialNarrow"/>
          <w:rFonts w:asciiTheme="minorHAnsi" w:hAnsiTheme="minorHAnsi" w:cstheme="minorHAnsi"/>
          <w:sz w:val="24"/>
          <w:szCs w:val="24"/>
        </w:rPr>
        <w:t xml:space="preserve">Oświadczam, że jestem związany niniejszą ofertą przez okres 30 dni licząc od dnia wyznaczonego do składania ofert. </w:t>
      </w:r>
    </w:p>
    <w:p w14:paraId="10C6ED7D" w14:textId="1B1C8ECF" w:rsidR="003517F0" w:rsidRPr="00812D63" w:rsidRDefault="003517F0" w:rsidP="00441B12">
      <w:pPr>
        <w:numPr>
          <w:ilvl w:val="1"/>
          <w:numId w:val="2"/>
        </w:numPr>
        <w:tabs>
          <w:tab w:val="clear" w:pos="340"/>
          <w:tab w:val="left" w:pos="360"/>
        </w:tabs>
        <w:spacing w:line="276" w:lineRule="auto"/>
        <w:ind w:left="360" w:hanging="360"/>
        <w:rPr>
          <w:rStyle w:val="StylArialNarrow"/>
          <w:rFonts w:asciiTheme="minorHAnsi" w:hAnsiTheme="minorHAnsi" w:cstheme="minorHAnsi"/>
          <w:sz w:val="24"/>
          <w:szCs w:val="24"/>
        </w:rPr>
      </w:pPr>
      <w:r w:rsidRPr="00812D63">
        <w:rPr>
          <w:rStyle w:val="StylArialNarrow"/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</w:t>
      </w:r>
      <w:r w:rsidR="00F53E75" w:rsidRPr="00812D63">
        <w:rPr>
          <w:rStyle w:val="StylArialNarrow"/>
          <w:rFonts w:asciiTheme="minorHAnsi" w:hAnsiTheme="minorHAnsi" w:cstheme="minorHAnsi"/>
          <w:sz w:val="24"/>
          <w:szCs w:val="24"/>
        </w:rPr>
        <w:t xml:space="preserve"> </w:t>
      </w:r>
      <w:r w:rsidRPr="00812D63">
        <w:rPr>
          <w:rStyle w:val="StylArialNarrow"/>
          <w:rFonts w:asciiTheme="minorHAnsi" w:hAnsiTheme="minorHAnsi" w:cstheme="minorHAnsi"/>
          <w:sz w:val="24"/>
          <w:szCs w:val="24"/>
        </w:rPr>
        <w:t>celu ubiegania się o udzielenie zamówienia w niniejszym postępowaniu.</w:t>
      </w:r>
    </w:p>
    <w:p w14:paraId="3A917D2C" w14:textId="77777777" w:rsidR="003517F0" w:rsidRPr="00812D63" w:rsidRDefault="003517F0" w:rsidP="00441B12">
      <w:pPr>
        <w:numPr>
          <w:ilvl w:val="1"/>
          <w:numId w:val="2"/>
        </w:numPr>
        <w:tabs>
          <w:tab w:val="clear" w:pos="340"/>
          <w:tab w:val="left" w:pos="360"/>
        </w:tabs>
        <w:spacing w:line="276" w:lineRule="auto"/>
        <w:ind w:left="360" w:hanging="360"/>
        <w:rPr>
          <w:rStyle w:val="StylArialNarrow"/>
          <w:rFonts w:asciiTheme="minorHAnsi" w:hAnsiTheme="minorHAnsi" w:cstheme="minorHAnsi"/>
          <w:sz w:val="24"/>
          <w:szCs w:val="24"/>
        </w:rPr>
      </w:pPr>
      <w:r w:rsidRPr="00812D63">
        <w:rPr>
          <w:rFonts w:asciiTheme="minorHAnsi" w:hAnsiTheme="minorHAnsi" w:cstheme="minorHAnsi"/>
          <w:sz w:val="24"/>
          <w:szCs w:val="24"/>
        </w:rPr>
        <w:t>Załącznikami do niniejszej oferty cenowej są:</w:t>
      </w:r>
    </w:p>
    <w:p w14:paraId="7A7BD3A1" w14:textId="77777777" w:rsidR="003517F0" w:rsidRPr="00812D63" w:rsidRDefault="003517F0" w:rsidP="00441B12">
      <w:pPr>
        <w:numPr>
          <w:ilvl w:val="2"/>
          <w:numId w:val="2"/>
        </w:numPr>
        <w:tabs>
          <w:tab w:val="clear" w:pos="2377"/>
          <w:tab w:val="left" w:pos="810"/>
        </w:tabs>
        <w:spacing w:line="276" w:lineRule="auto"/>
        <w:ind w:left="810" w:hanging="450"/>
        <w:rPr>
          <w:rStyle w:val="StylArialNarrow"/>
          <w:rFonts w:asciiTheme="minorHAnsi" w:hAnsiTheme="minorHAnsi" w:cstheme="minorHAnsi"/>
          <w:sz w:val="24"/>
          <w:szCs w:val="24"/>
        </w:rPr>
      </w:pPr>
      <w:r w:rsidRPr="00812D63">
        <w:rPr>
          <w:rStyle w:val="StylArialNarrow"/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</w:t>
      </w:r>
    </w:p>
    <w:p w14:paraId="7B72AEBC" w14:textId="77777777" w:rsidR="003517F0" w:rsidRPr="00812D63" w:rsidRDefault="003517F0" w:rsidP="00441B12">
      <w:pPr>
        <w:numPr>
          <w:ilvl w:val="2"/>
          <w:numId w:val="2"/>
        </w:numPr>
        <w:tabs>
          <w:tab w:val="clear" w:pos="2377"/>
          <w:tab w:val="left" w:pos="810"/>
        </w:tabs>
        <w:spacing w:line="276" w:lineRule="auto"/>
        <w:ind w:left="810" w:hanging="450"/>
        <w:rPr>
          <w:rStyle w:val="StylArialNarrow"/>
          <w:rFonts w:asciiTheme="minorHAnsi" w:hAnsiTheme="minorHAnsi" w:cstheme="minorHAnsi"/>
          <w:sz w:val="24"/>
          <w:szCs w:val="24"/>
        </w:rPr>
      </w:pPr>
      <w:r w:rsidRPr="00812D63">
        <w:rPr>
          <w:rStyle w:val="StylArialNarrow"/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</w:t>
      </w:r>
    </w:p>
    <w:p w14:paraId="79A66E2F" w14:textId="77777777" w:rsidR="003517F0" w:rsidRPr="00812D63" w:rsidRDefault="003517F0" w:rsidP="00441B12">
      <w:pPr>
        <w:numPr>
          <w:ilvl w:val="2"/>
          <w:numId w:val="2"/>
        </w:numPr>
        <w:tabs>
          <w:tab w:val="clear" w:pos="2377"/>
          <w:tab w:val="left" w:pos="810"/>
        </w:tabs>
        <w:spacing w:line="276" w:lineRule="auto"/>
        <w:ind w:left="810" w:hanging="450"/>
        <w:rPr>
          <w:rStyle w:val="StylArialNarrow"/>
          <w:rFonts w:asciiTheme="minorHAnsi" w:hAnsiTheme="minorHAnsi" w:cstheme="minorHAnsi"/>
          <w:sz w:val="24"/>
          <w:szCs w:val="24"/>
        </w:rPr>
      </w:pPr>
      <w:r w:rsidRPr="00812D63">
        <w:rPr>
          <w:rStyle w:val="StylArialNarrow"/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</w:t>
      </w:r>
    </w:p>
    <w:p w14:paraId="00DE0613" w14:textId="77777777" w:rsidR="003517F0" w:rsidRPr="00812D63" w:rsidRDefault="003517F0" w:rsidP="00441B12">
      <w:pPr>
        <w:numPr>
          <w:ilvl w:val="2"/>
          <w:numId w:val="2"/>
        </w:numPr>
        <w:tabs>
          <w:tab w:val="clear" w:pos="2377"/>
          <w:tab w:val="left" w:pos="810"/>
        </w:tabs>
        <w:spacing w:line="276" w:lineRule="auto"/>
        <w:ind w:left="810" w:hanging="450"/>
        <w:rPr>
          <w:rStyle w:val="StylArialNarrow"/>
          <w:rFonts w:asciiTheme="minorHAnsi" w:hAnsiTheme="minorHAnsi" w:cstheme="minorHAnsi"/>
          <w:sz w:val="24"/>
          <w:szCs w:val="24"/>
        </w:rPr>
      </w:pPr>
      <w:r w:rsidRPr="00812D63">
        <w:rPr>
          <w:rStyle w:val="StylArialNarrow"/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</w:t>
      </w:r>
    </w:p>
    <w:p w14:paraId="14CAF4DF" w14:textId="26C3EBF6" w:rsidR="00F717A6" w:rsidRPr="004A3A1E" w:rsidRDefault="00F717A6" w:rsidP="00136861">
      <w:pPr>
        <w:spacing w:before="360" w:line="276" w:lineRule="auto"/>
        <w:rPr>
          <w:rStyle w:val="StylArialNarrow"/>
          <w:rFonts w:asciiTheme="minorHAnsi" w:hAnsiTheme="minorHAnsi" w:cstheme="minorHAnsi"/>
          <w:sz w:val="24"/>
          <w:szCs w:val="24"/>
        </w:rPr>
      </w:pPr>
      <w:r w:rsidRPr="00812D63">
        <w:rPr>
          <w:rFonts w:asciiTheme="minorHAnsi" w:hAnsiTheme="minorHAnsi" w:cstheme="minorHAnsi"/>
          <w:bCs/>
          <w:iCs/>
          <w:sz w:val="24"/>
          <w:szCs w:val="24"/>
        </w:rPr>
        <w:t>(Należy opatrzyć elektronicznym podpisem kwalifikowanym lub podpisem zaufanym lub podpisem osobistym</w:t>
      </w:r>
      <w:r w:rsidR="00C0507C">
        <w:rPr>
          <w:rFonts w:asciiTheme="minorHAnsi" w:hAnsiTheme="minorHAnsi" w:cstheme="minorHAnsi"/>
          <w:bCs/>
          <w:iCs/>
          <w:sz w:val="24"/>
          <w:szCs w:val="24"/>
        </w:rPr>
        <w:t xml:space="preserve"> Wykonawcy</w:t>
      </w:r>
      <w:r w:rsidRPr="00812D63">
        <w:rPr>
          <w:rFonts w:asciiTheme="minorHAnsi" w:hAnsiTheme="minorHAnsi" w:cstheme="minorHAnsi"/>
          <w:bCs/>
          <w:iCs/>
          <w:sz w:val="24"/>
          <w:szCs w:val="24"/>
        </w:rPr>
        <w:t>)</w:t>
      </w:r>
    </w:p>
    <w:sectPr w:rsidR="00F717A6" w:rsidRPr="004A3A1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7E72C" w14:textId="77777777" w:rsidR="00940826" w:rsidRDefault="00940826" w:rsidP="003517F0">
      <w:r>
        <w:separator/>
      </w:r>
    </w:p>
  </w:endnote>
  <w:endnote w:type="continuationSeparator" w:id="0">
    <w:p w14:paraId="1033D22B" w14:textId="77777777" w:rsidR="00940826" w:rsidRDefault="00940826" w:rsidP="0035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ITC Zapf Chancery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59613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0AC8420C" w14:textId="2844BE04" w:rsidR="003517F0" w:rsidRPr="00084A8E" w:rsidRDefault="003517F0" w:rsidP="00084A8E">
        <w:pPr>
          <w:pStyle w:val="Stopka"/>
          <w:jc w:val="right"/>
          <w:rPr>
            <w:rFonts w:asciiTheme="minorHAnsi" w:hAnsiTheme="minorHAnsi" w:cstheme="minorHAnsi"/>
            <w:sz w:val="24"/>
            <w:szCs w:val="24"/>
          </w:rPr>
        </w:pPr>
        <w:r w:rsidRPr="00084A8E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Pr="00084A8E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084A8E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D132D2">
          <w:rPr>
            <w:rFonts w:asciiTheme="minorHAnsi" w:hAnsiTheme="minorHAnsi" w:cstheme="minorHAnsi"/>
            <w:noProof/>
            <w:sz w:val="24"/>
            <w:szCs w:val="24"/>
          </w:rPr>
          <w:t>3</w:t>
        </w:r>
        <w:r w:rsidRPr="00084A8E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9E305" w14:textId="77777777" w:rsidR="00940826" w:rsidRDefault="00940826" w:rsidP="003517F0">
      <w:r>
        <w:separator/>
      </w:r>
    </w:p>
  </w:footnote>
  <w:footnote w:type="continuationSeparator" w:id="0">
    <w:p w14:paraId="2DB9939E" w14:textId="77777777" w:rsidR="00940826" w:rsidRDefault="00940826" w:rsidP="00351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640B1" w14:textId="2ED009ED" w:rsidR="003517F0" w:rsidRDefault="00812D63">
    <w:pPr>
      <w:pStyle w:val="Nagwek"/>
    </w:pPr>
    <w:r>
      <w:rPr>
        <w:noProof/>
      </w:rPr>
      <w:drawing>
        <wp:inline distT="0" distB="0" distL="0" distR="0" wp14:anchorId="7E198483" wp14:editId="33FD975E">
          <wp:extent cx="5403215" cy="674397"/>
          <wp:effectExtent l="0" t="0" r="6985" b="0"/>
          <wp:docPr id="159370671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706713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215" cy="6743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2CE4"/>
    <w:multiLevelType w:val="hybridMultilevel"/>
    <w:tmpl w:val="F41A2CF6"/>
    <w:lvl w:ilvl="0" w:tplc="ED5EE6B8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ascii="Calibri" w:hAnsi="Calibri" w:cs="ITC Zapf Chancery" w:hint="default"/>
        <w:b w:val="0"/>
        <w:bCs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3370B8"/>
    <w:multiLevelType w:val="hybridMultilevel"/>
    <w:tmpl w:val="B05ADE16"/>
    <w:lvl w:ilvl="0" w:tplc="45DC6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4130E"/>
    <w:multiLevelType w:val="hybridMultilevel"/>
    <w:tmpl w:val="7E82B7D0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>
    <w:nsid w:val="37AB6851"/>
    <w:multiLevelType w:val="hybridMultilevel"/>
    <w:tmpl w:val="541C4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4795"/>
    <w:multiLevelType w:val="hybridMultilevel"/>
    <w:tmpl w:val="AF722BA2"/>
    <w:lvl w:ilvl="0" w:tplc="6FFEF35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A92A25"/>
    <w:multiLevelType w:val="hybridMultilevel"/>
    <w:tmpl w:val="6A20C3C6"/>
    <w:lvl w:ilvl="0" w:tplc="0ADC04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</w:rPr>
    </w:lvl>
    <w:lvl w:ilvl="1" w:tplc="B84E2D44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6F3174"/>
    <w:multiLevelType w:val="hybridMultilevel"/>
    <w:tmpl w:val="E21E3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64601"/>
    <w:multiLevelType w:val="hybridMultilevel"/>
    <w:tmpl w:val="5C86DC9A"/>
    <w:lvl w:ilvl="0" w:tplc="B84E2D44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1026F3B2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2" w:tplc="B442CEA4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B86A08"/>
    <w:multiLevelType w:val="multilevel"/>
    <w:tmpl w:val="832838B2"/>
    <w:lvl w:ilvl="0">
      <w:start w:val="9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ascii="Arial" w:hAnsi="Arial" w:cs="Arial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1BA7A8E"/>
    <w:multiLevelType w:val="hybridMultilevel"/>
    <w:tmpl w:val="DF3E0C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2D67B7C"/>
    <w:multiLevelType w:val="singleLevel"/>
    <w:tmpl w:val="0324C10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</w:abstractNum>
  <w:abstractNum w:abstractNumId="11">
    <w:nsid w:val="6FB0083F"/>
    <w:multiLevelType w:val="hybridMultilevel"/>
    <w:tmpl w:val="56F2D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94129E"/>
    <w:multiLevelType w:val="hybridMultilevel"/>
    <w:tmpl w:val="BC86E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6"/>
  </w:num>
  <w:num w:numId="11">
    <w:abstractNumId w:val="1"/>
  </w:num>
  <w:num w:numId="12">
    <w:abstractNumId w:val="1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D4"/>
    <w:rsid w:val="0000068F"/>
    <w:rsid w:val="000153D1"/>
    <w:rsid w:val="000367DE"/>
    <w:rsid w:val="000453CA"/>
    <w:rsid w:val="00084A8E"/>
    <w:rsid w:val="001160A9"/>
    <w:rsid w:val="00136861"/>
    <w:rsid w:val="001C42ED"/>
    <w:rsid w:val="001E777B"/>
    <w:rsid w:val="00217CC1"/>
    <w:rsid w:val="00236133"/>
    <w:rsid w:val="00242014"/>
    <w:rsid w:val="002B1BDD"/>
    <w:rsid w:val="002B1D24"/>
    <w:rsid w:val="002C4084"/>
    <w:rsid w:val="002D1897"/>
    <w:rsid w:val="003214F2"/>
    <w:rsid w:val="003517F0"/>
    <w:rsid w:val="00375A55"/>
    <w:rsid w:val="0038328F"/>
    <w:rsid w:val="00441B12"/>
    <w:rsid w:val="004568FF"/>
    <w:rsid w:val="004A3A1E"/>
    <w:rsid w:val="004E01B5"/>
    <w:rsid w:val="0050286C"/>
    <w:rsid w:val="005175EF"/>
    <w:rsid w:val="00587619"/>
    <w:rsid w:val="00593533"/>
    <w:rsid w:val="005A6A84"/>
    <w:rsid w:val="005A7393"/>
    <w:rsid w:val="005D4AF9"/>
    <w:rsid w:val="005E1DE0"/>
    <w:rsid w:val="00746F89"/>
    <w:rsid w:val="007570A8"/>
    <w:rsid w:val="0076695B"/>
    <w:rsid w:val="007F44B9"/>
    <w:rsid w:val="00812D63"/>
    <w:rsid w:val="008C6695"/>
    <w:rsid w:val="008C6EAE"/>
    <w:rsid w:val="00940826"/>
    <w:rsid w:val="009450B2"/>
    <w:rsid w:val="00961AA8"/>
    <w:rsid w:val="009B323E"/>
    <w:rsid w:val="009F28DE"/>
    <w:rsid w:val="00A5081D"/>
    <w:rsid w:val="00A812FD"/>
    <w:rsid w:val="00B93EDF"/>
    <w:rsid w:val="00BC10D7"/>
    <w:rsid w:val="00C0507C"/>
    <w:rsid w:val="00D132D2"/>
    <w:rsid w:val="00D67AED"/>
    <w:rsid w:val="00D70E5D"/>
    <w:rsid w:val="00D86135"/>
    <w:rsid w:val="00E30018"/>
    <w:rsid w:val="00E35F7A"/>
    <w:rsid w:val="00E626F3"/>
    <w:rsid w:val="00ED7A06"/>
    <w:rsid w:val="00F136A3"/>
    <w:rsid w:val="00F474B5"/>
    <w:rsid w:val="00F53E75"/>
    <w:rsid w:val="00F55CB8"/>
    <w:rsid w:val="00F677E2"/>
    <w:rsid w:val="00F717A6"/>
    <w:rsid w:val="00FD0ED4"/>
    <w:rsid w:val="00FF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2C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A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517F0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17F0"/>
    <w:rPr>
      <w:rFonts w:ascii="Arial" w:eastAsia="Times New Roman" w:hAnsi="Arial" w:cs="Arial"/>
      <w:b/>
      <w:bCs/>
      <w:kern w:val="32"/>
      <w:sz w:val="28"/>
      <w:szCs w:val="32"/>
      <w:lang w:eastAsia="pl-PL"/>
      <w14:ligatures w14:val="none"/>
    </w:rPr>
  </w:style>
  <w:style w:type="character" w:customStyle="1" w:styleId="StylArialNarrow">
    <w:name w:val="Styl Arial Narrow"/>
    <w:rsid w:val="003517F0"/>
    <w:rPr>
      <w:rFonts w:ascii="Arial Narrow" w:hAnsi="Arial Narrow"/>
    </w:rPr>
  </w:style>
  <w:style w:type="paragraph" w:styleId="Nagwek">
    <w:name w:val="header"/>
    <w:basedOn w:val="Normalny"/>
    <w:link w:val="NagwekZnak"/>
    <w:uiPriority w:val="99"/>
    <w:unhideWhenUsed/>
    <w:rsid w:val="003517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17F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17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17F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maz_wyliczenie,opis dzialania,K-P_odwolanie,A_wyliczenie,Akapit z listą 1,CW_Lista,Odstavec,Akapit z listą numerowaną,Podsis rysunku,lp1,Bullet List,FooterText,numbered,Paragraphe de liste1,Bulletr List Paragraph,列出段落,列出段落1,Nagłowek 3,L1"/>
    <w:basedOn w:val="Normalny"/>
    <w:link w:val="AkapitzlistZnak"/>
    <w:qFormat/>
    <w:rsid w:val="00D70E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4A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4AF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4AF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4A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AF9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Odstavec Znak,Akapit z listą numerowaną Znak,Podsis rysunku Znak,lp1 Znak,Bullet List Znak,FooterText Znak,numbered Znak"/>
    <w:link w:val="Akapitzlist"/>
    <w:qFormat/>
    <w:locked/>
    <w:rsid w:val="00B93E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B93ED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B93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93ED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93ED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93ED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Wyrnieniedelikatne">
    <w:name w:val="Subtle Emphasis"/>
    <w:basedOn w:val="Domylnaczcionkaakapitu"/>
    <w:uiPriority w:val="19"/>
    <w:qFormat/>
    <w:rsid w:val="00F55CB8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D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D63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A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517F0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17F0"/>
    <w:rPr>
      <w:rFonts w:ascii="Arial" w:eastAsia="Times New Roman" w:hAnsi="Arial" w:cs="Arial"/>
      <w:b/>
      <w:bCs/>
      <w:kern w:val="32"/>
      <w:sz w:val="28"/>
      <w:szCs w:val="32"/>
      <w:lang w:eastAsia="pl-PL"/>
      <w14:ligatures w14:val="none"/>
    </w:rPr>
  </w:style>
  <w:style w:type="character" w:customStyle="1" w:styleId="StylArialNarrow">
    <w:name w:val="Styl Arial Narrow"/>
    <w:rsid w:val="003517F0"/>
    <w:rPr>
      <w:rFonts w:ascii="Arial Narrow" w:hAnsi="Arial Narrow"/>
    </w:rPr>
  </w:style>
  <w:style w:type="paragraph" w:styleId="Nagwek">
    <w:name w:val="header"/>
    <w:basedOn w:val="Normalny"/>
    <w:link w:val="NagwekZnak"/>
    <w:uiPriority w:val="99"/>
    <w:unhideWhenUsed/>
    <w:rsid w:val="003517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17F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17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17F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maz_wyliczenie,opis dzialania,K-P_odwolanie,A_wyliczenie,Akapit z listą 1,CW_Lista,Odstavec,Akapit z listą numerowaną,Podsis rysunku,lp1,Bullet List,FooterText,numbered,Paragraphe de liste1,Bulletr List Paragraph,列出段落,列出段落1,Nagłowek 3,L1"/>
    <w:basedOn w:val="Normalny"/>
    <w:link w:val="AkapitzlistZnak"/>
    <w:qFormat/>
    <w:rsid w:val="00D70E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4A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4AF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4AF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4A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AF9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Odstavec Znak,Akapit z listą numerowaną Znak,Podsis rysunku Znak,lp1 Znak,Bullet List Znak,FooterText Znak,numbered Znak"/>
    <w:link w:val="Akapitzlist"/>
    <w:qFormat/>
    <w:locked/>
    <w:rsid w:val="00B93E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B93ED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B93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93ED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93ED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93ED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Wyrnieniedelikatne">
    <w:name w:val="Subtle Emphasis"/>
    <w:basedOn w:val="Domylnaczcionkaakapitu"/>
    <w:uiPriority w:val="19"/>
    <w:qFormat/>
    <w:rsid w:val="00F55CB8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D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D63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2D631-E9B2-4F6D-A30F-9B0BF7E2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Janyk</dc:creator>
  <cp:keywords/>
  <dc:description/>
  <cp:lastModifiedBy>Agnieszka Janyk</cp:lastModifiedBy>
  <cp:revision>13</cp:revision>
  <cp:lastPrinted>2025-08-05T11:29:00Z</cp:lastPrinted>
  <dcterms:created xsi:type="dcterms:W3CDTF">2025-08-06T09:58:00Z</dcterms:created>
  <dcterms:modified xsi:type="dcterms:W3CDTF">2026-01-28T13:41:00Z</dcterms:modified>
</cp:coreProperties>
</file>